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133021741"/>
        <w:docPartObj>
          <w:docPartGallery w:val="Page Numbers (Top of Page)"/>
          <w:docPartUnique/>
        </w:docPartObj>
      </w:sdtPr>
      <w:sdtEndPr>
        <w:rPr>
          <w:noProof/>
        </w:rPr>
      </w:sdtEndPr>
      <w:sdtContent>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B948FA" w:rsidRDefault="00B948FA" w:rsidP="00B948FA">
          <w:pPr>
            <w:spacing w:after="0" w:line="480" w:lineRule="auto"/>
            <w:jc w:val="center"/>
            <w:rPr>
              <w:rFonts w:ascii="Times New Roman" w:hAnsi="Times New Roman" w:cs="Times New Roman"/>
              <w:sz w:val="24"/>
              <w:szCs w:val="24"/>
            </w:rPr>
          </w:pPr>
        </w:p>
        <w:p w:rsidR="0015313C" w:rsidRPr="00B948FA" w:rsidRDefault="004D4A5F" w:rsidP="00B948FA">
          <w:pPr>
            <w:spacing w:after="0" w:line="480" w:lineRule="auto"/>
            <w:jc w:val="center"/>
            <w:rPr>
              <w:rFonts w:ascii="Times New Roman" w:hAnsi="Times New Roman" w:cs="Times New Roman"/>
              <w:sz w:val="24"/>
              <w:szCs w:val="24"/>
            </w:rPr>
          </w:pPr>
          <w:r w:rsidRPr="00B948FA">
            <w:rPr>
              <w:rFonts w:ascii="Times New Roman" w:hAnsi="Times New Roman" w:cs="Times New Roman"/>
              <w:sz w:val="24"/>
              <w:szCs w:val="24"/>
            </w:rPr>
            <w:t>Impact of</w:t>
          </w:r>
          <w:r>
            <w:rPr>
              <w:rFonts w:ascii="Times New Roman" w:hAnsi="Times New Roman" w:cs="Times New Roman"/>
              <w:sz w:val="24"/>
              <w:szCs w:val="24"/>
            </w:rPr>
            <w:t xml:space="preserve"> Colonization o</w:t>
          </w:r>
          <w:r w:rsidRPr="00B948FA">
            <w:rPr>
              <w:rFonts w:ascii="Times New Roman" w:hAnsi="Times New Roman" w:cs="Times New Roman"/>
              <w:sz w:val="24"/>
              <w:szCs w:val="24"/>
            </w:rPr>
            <w:t>n African Languages</w:t>
          </w:r>
        </w:p>
        <w:p w:rsidR="0015313C" w:rsidRPr="00B948FA" w:rsidRDefault="0015313C" w:rsidP="00B948FA">
          <w:pPr>
            <w:spacing w:after="0" w:line="480" w:lineRule="auto"/>
            <w:jc w:val="center"/>
            <w:rPr>
              <w:rFonts w:ascii="Times New Roman" w:hAnsi="Times New Roman" w:cs="Times New Roman"/>
              <w:sz w:val="24"/>
              <w:szCs w:val="24"/>
            </w:rPr>
          </w:pPr>
          <w:r w:rsidRPr="00B948FA">
            <w:rPr>
              <w:rFonts w:ascii="Times New Roman" w:hAnsi="Times New Roman" w:cs="Times New Roman"/>
              <w:sz w:val="24"/>
              <w:szCs w:val="24"/>
            </w:rPr>
            <w:t>Last Name/First Name</w:t>
          </w:r>
        </w:p>
        <w:p w:rsidR="00485D13" w:rsidRPr="00B948FA" w:rsidRDefault="0015313C" w:rsidP="00B948FA">
          <w:pPr>
            <w:spacing w:after="0" w:line="480" w:lineRule="auto"/>
            <w:jc w:val="center"/>
            <w:rPr>
              <w:rFonts w:ascii="Times New Roman" w:hAnsi="Times New Roman" w:cs="Times New Roman"/>
              <w:sz w:val="24"/>
              <w:szCs w:val="24"/>
            </w:rPr>
          </w:pPr>
          <w:r w:rsidRPr="00B948FA">
            <w:rPr>
              <w:rFonts w:ascii="Times New Roman" w:hAnsi="Times New Roman" w:cs="Times New Roman"/>
              <w:sz w:val="24"/>
              <w:szCs w:val="24"/>
            </w:rPr>
            <w:t xml:space="preserve">Institution Affiliation </w:t>
          </w:r>
        </w:p>
      </w:sdtContent>
    </w:sdt>
    <w:p w:rsidR="009D562D" w:rsidRPr="00B948FA" w:rsidRDefault="009D562D" w:rsidP="00B948FA">
      <w:pPr>
        <w:spacing w:after="0" w:line="480" w:lineRule="auto"/>
        <w:jc w:val="both"/>
        <w:rPr>
          <w:rFonts w:ascii="Times New Roman" w:hAnsi="Times New Roman" w:cs="Times New Roman"/>
          <w:sz w:val="24"/>
          <w:szCs w:val="24"/>
        </w:rPr>
      </w:pPr>
    </w:p>
    <w:p w:rsidR="003E0707" w:rsidRPr="00B948FA" w:rsidRDefault="003E0707" w:rsidP="00B948FA">
      <w:pPr>
        <w:spacing w:after="0" w:line="480" w:lineRule="auto"/>
        <w:jc w:val="both"/>
        <w:rPr>
          <w:rFonts w:ascii="Times New Roman" w:hAnsi="Times New Roman" w:cs="Times New Roman"/>
          <w:sz w:val="24"/>
          <w:szCs w:val="24"/>
        </w:rPr>
      </w:pPr>
    </w:p>
    <w:p w:rsidR="003E0707" w:rsidRPr="00B948FA" w:rsidRDefault="003E0707"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B948FA" w:rsidRDefault="00B948FA" w:rsidP="00B948FA">
      <w:pPr>
        <w:spacing w:after="0" w:line="480" w:lineRule="auto"/>
        <w:jc w:val="both"/>
        <w:rPr>
          <w:rFonts w:ascii="Times New Roman" w:hAnsi="Times New Roman" w:cs="Times New Roman"/>
          <w:sz w:val="24"/>
          <w:szCs w:val="24"/>
        </w:rPr>
      </w:pPr>
    </w:p>
    <w:p w:rsidR="004D4A5F" w:rsidRDefault="004D4A5F" w:rsidP="00B948FA">
      <w:pPr>
        <w:spacing w:after="0" w:line="480" w:lineRule="auto"/>
        <w:ind w:firstLine="720"/>
        <w:jc w:val="both"/>
        <w:rPr>
          <w:rFonts w:ascii="Times New Roman" w:hAnsi="Times New Roman" w:cs="Times New Roman"/>
          <w:sz w:val="24"/>
          <w:szCs w:val="24"/>
        </w:rPr>
      </w:pPr>
    </w:p>
    <w:p w:rsidR="004D4A5F" w:rsidRPr="00B948FA" w:rsidRDefault="004D4A5F" w:rsidP="004D4A5F">
      <w:pPr>
        <w:spacing w:after="0" w:line="480" w:lineRule="auto"/>
        <w:jc w:val="center"/>
        <w:rPr>
          <w:rFonts w:ascii="Times New Roman" w:hAnsi="Times New Roman" w:cs="Times New Roman"/>
          <w:sz w:val="24"/>
          <w:szCs w:val="24"/>
        </w:rPr>
      </w:pPr>
      <w:r w:rsidRPr="00B948FA">
        <w:rPr>
          <w:rFonts w:ascii="Times New Roman" w:hAnsi="Times New Roman" w:cs="Times New Roman"/>
          <w:sz w:val="24"/>
          <w:szCs w:val="24"/>
        </w:rPr>
        <w:lastRenderedPageBreak/>
        <w:t>Impact of</w:t>
      </w:r>
      <w:r>
        <w:rPr>
          <w:rFonts w:ascii="Times New Roman" w:hAnsi="Times New Roman" w:cs="Times New Roman"/>
          <w:sz w:val="24"/>
          <w:szCs w:val="24"/>
        </w:rPr>
        <w:t xml:space="preserve"> Colonization o</w:t>
      </w:r>
      <w:r w:rsidRPr="00B948FA">
        <w:rPr>
          <w:rFonts w:ascii="Times New Roman" w:hAnsi="Times New Roman" w:cs="Times New Roman"/>
          <w:sz w:val="24"/>
          <w:szCs w:val="24"/>
        </w:rPr>
        <w:t>n African Languages</w:t>
      </w:r>
    </w:p>
    <w:p w:rsidR="00B948FA" w:rsidRPr="00B948FA" w:rsidRDefault="00B948FA" w:rsidP="00B948FA">
      <w:pPr>
        <w:spacing w:after="0" w:line="480" w:lineRule="auto"/>
        <w:ind w:firstLine="720"/>
        <w:jc w:val="both"/>
        <w:rPr>
          <w:rFonts w:ascii="Times New Roman" w:hAnsi="Times New Roman" w:cs="Times New Roman"/>
          <w:sz w:val="24"/>
          <w:szCs w:val="24"/>
        </w:rPr>
      </w:pPr>
      <w:r w:rsidRPr="00B948FA">
        <w:rPr>
          <w:rFonts w:ascii="Times New Roman" w:hAnsi="Times New Roman" w:cs="Times New Roman"/>
          <w:sz w:val="24"/>
          <w:szCs w:val="24"/>
        </w:rPr>
        <w:t>Language has remained to be a central question in postcolonial studies. During colonization, foreign languages were imposed unto the people by the colonizers. The natives were forbidden from speaking their mother tongues; some colonizers even systematically prohibited the native languages. Many of who attended school during colonialization have in many occasions recounted how they were humiliated, demoted or even beaten for speaking their native languages in colonial schools. Language is inseparable from the people as a relationship to the world. As a tool, language gives people identity to national culture, and as such, the colonialists imposing of their languages was aimed at conveying their beliefs, thoughts and customs to the natives. But even with all that, the Europeans impact on the language of the natives was both advantageous and disadvantageous.</w:t>
      </w:r>
    </w:p>
    <w:p w:rsidR="00B948FA" w:rsidRPr="00B948FA" w:rsidRDefault="00B948FA" w:rsidP="00B948FA">
      <w:pPr>
        <w:spacing w:after="0" w:line="480" w:lineRule="auto"/>
        <w:ind w:firstLine="720"/>
        <w:jc w:val="both"/>
        <w:rPr>
          <w:rFonts w:ascii="Times New Roman" w:hAnsi="Times New Roman" w:cs="Times New Roman"/>
          <w:sz w:val="24"/>
          <w:szCs w:val="24"/>
        </w:rPr>
      </w:pPr>
      <w:r w:rsidRPr="00B948FA">
        <w:rPr>
          <w:rFonts w:ascii="Times New Roman" w:hAnsi="Times New Roman" w:cs="Times New Roman"/>
          <w:sz w:val="24"/>
          <w:szCs w:val="24"/>
        </w:rPr>
        <w:t>Some of the impacts that the European colonizers might have on the African linguistic is that it was pivotal in the spread of various indigenous languages. “The exploitation and exploration of Africa’s interior saw the building of inroads into the Savannah and rain forest from the coast where their operating bases were located opened up Africa’s interior” (</w:t>
      </w:r>
      <w:proofErr w:type="spellStart"/>
      <w:r w:rsidRPr="00B948FA">
        <w:rPr>
          <w:rFonts w:ascii="Times New Roman" w:hAnsi="Times New Roman" w:cs="Times New Roman"/>
          <w:sz w:val="24"/>
          <w:szCs w:val="24"/>
        </w:rPr>
        <w:t>Swaan</w:t>
      </w:r>
      <w:proofErr w:type="spellEnd"/>
      <w:r w:rsidRPr="00B948FA">
        <w:rPr>
          <w:rFonts w:ascii="Times New Roman" w:hAnsi="Times New Roman" w:cs="Times New Roman"/>
          <w:sz w:val="24"/>
          <w:szCs w:val="24"/>
        </w:rPr>
        <w:t xml:space="preserve">, 2001). The colonizers recruited workers from the multiple communities that they passed through. The workers who were recruited developed pidgin to speak to each other if they didn’t share an indigenous language and to their European bosses. Hundreds of local idioms that are not spoken by more than a thousand people was a result of these pidgins. In other parts of Africa, such as in Tanzania and Kenya, the colonial regime helped to spread indigenous vehicular languages such as Swahili. In these countries, Swahili is widespread, and it’s considered as a national language. The Swahili language led to cohesion among communities in these countries through increasing the scale of </w:t>
      </w:r>
      <w:r w:rsidRPr="00B948FA">
        <w:rPr>
          <w:rFonts w:ascii="Times New Roman" w:hAnsi="Times New Roman" w:cs="Times New Roman"/>
          <w:sz w:val="24"/>
          <w:szCs w:val="24"/>
        </w:rPr>
        <w:lastRenderedPageBreak/>
        <w:t>social life. The chains of interdependence between communities were lengthened, and this also helped grow other languages</w:t>
      </w:r>
    </w:p>
    <w:p w:rsidR="0015313C" w:rsidRDefault="00B948FA" w:rsidP="00B948FA">
      <w:pPr>
        <w:spacing w:after="0" w:line="480" w:lineRule="auto"/>
        <w:ind w:firstLine="720"/>
        <w:jc w:val="both"/>
        <w:rPr>
          <w:rFonts w:ascii="Times New Roman" w:hAnsi="Times New Roman" w:cs="Times New Roman"/>
          <w:sz w:val="24"/>
          <w:szCs w:val="24"/>
        </w:rPr>
      </w:pPr>
      <w:r w:rsidRPr="00B948FA">
        <w:rPr>
          <w:rFonts w:ascii="Times New Roman" w:hAnsi="Times New Roman" w:cs="Times New Roman"/>
          <w:sz w:val="24"/>
          <w:szCs w:val="24"/>
        </w:rPr>
        <w:t>In as much as the European colonizers helped in spreading of indigenous languages, it also quickly helped the colonizers to influence the natives with their language. The colonizers imposed their language in several institutions such as churches, schools, army barracks and government offices. These languages were printed on newspapers and books, and they were being broadcasted in Radios and televisions. As a result, these languages gained a lot of audience from the Africans, many of who learned it. “The languages became widespread that by the time African countries were gaining independence in the 1960s, it was with no surprise that the languages had become ingrained the African societies” (</w:t>
      </w:r>
      <w:proofErr w:type="spellStart"/>
      <w:r w:rsidRPr="00B948FA">
        <w:rPr>
          <w:rFonts w:ascii="Times New Roman" w:hAnsi="Times New Roman" w:cs="Times New Roman"/>
          <w:sz w:val="24"/>
          <w:szCs w:val="24"/>
        </w:rPr>
        <w:t>Swaan</w:t>
      </w:r>
      <w:proofErr w:type="spellEnd"/>
      <w:r w:rsidRPr="00B948FA">
        <w:rPr>
          <w:rFonts w:ascii="Times New Roman" w:hAnsi="Times New Roman" w:cs="Times New Roman"/>
          <w:sz w:val="24"/>
          <w:szCs w:val="24"/>
        </w:rPr>
        <w:t>, 2001). The African elite started using it in their politics and administration. They were used in big business enterprises of science and national media. As such, many who spoke the language were considered to be individuals who were extremely learned. Those that spoke native language were deemed to be primitive. Today, the same is still happening; many African countries continue to appreciate the languages of their colonizers and sidelining theirs. For instance, many African countries love for foreign language, and hate for native languages has grown tremendously thanks to the many developments that have been initiated by the English speaking Western countries.</w:t>
      </w: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Default="00B948FA" w:rsidP="00B948FA">
      <w:pPr>
        <w:spacing w:after="0" w:line="480" w:lineRule="auto"/>
        <w:ind w:firstLine="720"/>
        <w:jc w:val="both"/>
        <w:rPr>
          <w:rFonts w:ascii="Times New Roman" w:hAnsi="Times New Roman" w:cs="Times New Roman"/>
          <w:sz w:val="24"/>
          <w:szCs w:val="24"/>
        </w:rPr>
      </w:pPr>
    </w:p>
    <w:p w:rsidR="00B948FA" w:rsidRPr="00B948FA" w:rsidRDefault="00B948FA" w:rsidP="00B948FA">
      <w:pPr>
        <w:spacing w:after="0" w:line="480" w:lineRule="auto"/>
        <w:ind w:firstLine="720"/>
        <w:jc w:val="both"/>
        <w:rPr>
          <w:rFonts w:ascii="Times New Roman" w:hAnsi="Times New Roman" w:cs="Times New Roman"/>
          <w:sz w:val="24"/>
          <w:szCs w:val="24"/>
        </w:rPr>
      </w:pPr>
    </w:p>
    <w:sdt>
      <w:sdtPr>
        <w:rPr>
          <w:rFonts w:ascii="Times New Roman" w:hAnsi="Times New Roman" w:cs="Times New Roman"/>
          <w:sz w:val="24"/>
          <w:szCs w:val="24"/>
        </w:rPr>
        <w:id w:val="754242578"/>
        <w:docPartObj>
          <w:docPartGallery w:val="Bibliographies"/>
          <w:docPartUnique/>
        </w:docPartObj>
      </w:sdtPr>
      <w:sdtEndPr/>
      <w:sdtContent>
        <w:p w:rsidR="00BB495F" w:rsidRPr="00B948FA" w:rsidRDefault="00BB495F" w:rsidP="00E27891">
          <w:pPr>
            <w:spacing w:after="0" w:line="480" w:lineRule="auto"/>
            <w:jc w:val="center"/>
            <w:rPr>
              <w:rFonts w:ascii="Times New Roman" w:hAnsi="Times New Roman" w:cs="Times New Roman"/>
              <w:sz w:val="24"/>
              <w:szCs w:val="24"/>
            </w:rPr>
          </w:pPr>
          <w:r w:rsidRPr="00B948FA">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BB495F" w:rsidRPr="00B948FA" w:rsidRDefault="00BB495F" w:rsidP="00B948FA">
              <w:pPr>
                <w:pStyle w:val="Bibliography"/>
                <w:spacing w:after="0" w:line="480" w:lineRule="auto"/>
                <w:ind w:left="720" w:hanging="720"/>
                <w:jc w:val="both"/>
                <w:rPr>
                  <w:rFonts w:ascii="Times New Roman" w:hAnsi="Times New Roman" w:cs="Times New Roman"/>
                  <w:noProof/>
                  <w:sz w:val="24"/>
                  <w:szCs w:val="24"/>
                </w:rPr>
              </w:pPr>
              <w:r w:rsidRPr="00B948FA">
                <w:rPr>
                  <w:rFonts w:ascii="Times New Roman" w:hAnsi="Times New Roman" w:cs="Times New Roman"/>
                  <w:sz w:val="24"/>
                  <w:szCs w:val="24"/>
                </w:rPr>
                <w:fldChar w:fldCharType="begin"/>
              </w:r>
              <w:r w:rsidRPr="00B948FA">
                <w:rPr>
                  <w:rFonts w:ascii="Times New Roman" w:hAnsi="Times New Roman" w:cs="Times New Roman"/>
                  <w:sz w:val="24"/>
                  <w:szCs w:val="24"/>
                </w:rPr>
                <w:instrText xml:space="preserve"> BIBLIOGRAPHY </w:instrText>
              </w:r>
              <w:r w:rsidRPr="00B948FA">
                <w:rPr>
                  <w:rFonts w:ascii="Times New Roman" w:hAnsi="Times New Roman" w:cs="Times New Roman"/>
                  <w:sz w:val="24"/>
                  <w:szCs w:val="24"/>
                </w:rPr>
                <w:fldChar w:fldCharType="separate"/>
              </w:r>
              <w:r w:rsidRPr="00B948FA">
                <w:rPr>
                  <w:rFonts w:ascii="Times New Roman" w:hAnsi="Times New Roman" w:cs="Times New Roman"/>
                  <w:noProof/>
                  <w:sz w:val="24"/>
                  <w:szCs w:val="24"/>
                </w:rPr>
                <w:t xml:space="preserve">Swaan, A. (2001). </w:t>
              </w:r>
              <w:r w:rsidRPr="00B948FA">
                <w:rPr>
                  <w:rFonts w:ascii="Times New Roman" w:hAnsi="Times New Roman" w:cs="Times New Roman"/>
                  <w:i/>
                  <w:iCs/>
                  <w:noProof/>
                  <w:sz w:val="24"/>
                  <w:szCs w:val="24"/>
                </w:rPr>
                <w:t>Words of the World: The Global Language System.</w:t>
              </w:r>
              <w:r w:rsidRPr="00B948FA">
                <w:rPr>
                  <w:rFonts w:ascii="Times New Roman" w:hAnsi="Times New Roman" w:cs="Times New Roman"/>
                  <w:noProof/>
                  <w:sz w:val="24"/>
                  <w:szCs w:val="24"/>
                </w:rPr>
                <w:t xml:space="preserve"> Oxford: Blackwell Publishers Ltd.</w:t>
              </w:r>
            </w:p>
            <w:p w:rsidR="00BB495F" w:rsidRPr="00B948FA" w:rsidRDefault="00BB495F" w:rsidP="00B948FA">
              <w:pPr>
                <w:spacing w:after="0" w:line="480" w:lineRule="auto"/>
                <w:jc w:val="both"/>
                <w:rPr>
                  <w:rFonts w:ascii="Times New Roman" w:hAnsi="Times New Roman" w:cs="Times New Roman"/>
                  <w:sz w:val="24"/>
                  <w:szCs w:val="24"/>
                </w:rPr>
              </w:pPr>
              <w:r w:rsidRPr="00B948FA">
                <w:rPr>
                  <w:rFonts w:ascii="Times New Roman" w:hAnsi="Times New Roman" w:cs="Times New Roman"/>
                  <w:b/>
                  <w:bCs/>
                  <w:noProof/>
                  <w:sz w:val="24"/>
                  <w:szCs w:val="24"/>
                </w:rPr>
                <w:fldChar w:fldCharType="end"/>
              </w:r>
            </w:p>
          </w:sdtContent>
        </w:sdt>
      </w:sdtContent>
    </w:sdt>
    <w:p w:rsidR="00BB495F" w:rsidRPr="00B948FA" w:rsidRDefault="00BB495F" w:rsidP="00B948FA">
      <w:pPr>
        <w:spacing w:after="0" w:line="480" w:lineRule="auto"/>
        <w:jc w:val="both"/>
        <w:rPr>
          <w:rFonts w:ascii="Times New Roman" w:hAnsi="Times New Roman" w:cs="Times New Roman"/>
          <w:sz w:val="24"/>
          <w:szCs w:val="24"/>
        </w:rPr>
      </w:pPr>
      <w:bookmarkStart w:id="0" w:name="_GoBack"/>
      <w:bookmarkEnd w:id="0"/>
    </w:p>
    <w:sectPr w:rsidR="00BB495F" w:rsidRPr="00B948FA" w:rsidSect="00BB49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526" w:rsidRDefault="00341526" w:rsidP="00BB495F">
      <w:pPr>
        <w:spacing w:after="0" w:line="240" w:lineRule="auto"/>
      </w:pPr>
      <w:r>
        <w:separator/>
      </w:r>
    </w:p>
  </w:endnote>
  <w:endnote w:type="continuationSeparator" w:id="0">
    <w:p w:rsidR="00341526" w:rsidRDefault="00341526" w:rsidP="00BB4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526" w:rsidRDefault="00341526" w:rsidP="00BB495F">
      <w:pPr>
        <w:spacing w:after="0" w:line="240" w:lineRule="auto"/>
      </w:pPr>
      <w:r>
        <w:separator/>
      </w:r>
    </w:p>
  </w:footnote>
  <w:footnote w:type="continuationSeparator" w:id="0">
    <w:p w:rsidR="00341526" w:rsidRDefault="00341526" w:rsidP="00BB4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56137037"/>
      <w:docPartObj>
        <w:docPartGallery w:val="Page Numbers (Top of Page)"/>
        <w:docPartUnique/>
      </w:docPartObj>
    </w:sdtPr>
    <w:sdtEndPr>
      <w:rPr>
        <w:noProof/>
      </w:rPr>
    </w:sdtEndPr>
    <w:sdtContent>
      <w:p w:rsidR="00BB495F" w:rsidRPr="00BB495F" w:rsidRDefault="00BB495F" w:rsidP="00BB495F">
        <w:pPr>
          <w:pStyle w:val="Header"/>
          <w:rPr>
            <w:rFonts w:ascii="Times New Roman" w:hAnsi="Times New Roman" w:cs="Times New Roman"/>
            <w:sz w:val="24"/>
            <w:szCs w:val="24"/>
          </w:rPr>
        </w:pPr>
        <w:r w:rsidRPr="00BB495F">
          <w:rPr>
            <w:rFonts w:ascii="Times New Roman" w:hAnsi="Times New Roman" w:cs="Times New Roman"/>
            <w:sz w:val="24"/>
            <w:szCs w:val="24"/>
          </w:rPr>
          <w:t>IMPACT OF COLONIZATION ON AFRICAN LANGUAGES</w:t>
        </w:r>
        <w:r w:rsidRPr="00BB495F">
          <w:rPr>
            <w:rFonts w:ascii="Times New Roman" w:hAnsi="Times New Roman" w:cs="Times New Roman"/>
            <w:sz w:val="24"/>
            <w:szCs w:val="24"/>
          </w:rPr>
          <w:tab/>
        </w:r>
        <w:r w:rsidRPr="00BB495F">
          <w:rPr>
            <w:rFonts w:ascii="Times New Roman" w:hAnsi="Times New Roman" w:cs="Times New Roman"/>
            <w:sz w:val="24"/>
            <w:szCs w:val="24"/>
          </w:rPr>
          <w:fldChar w:fldCharType="begin"/>
        </w:r>
        <w:r w:rsidRPr="00BB495F">
          <w:rPr>
            <w:rFonts w:ascii="Times New Roman" w:hAnsi="Times New Roman" w:cs="Times New Roman"/>
            <w:sz w:val="24"/>
            <w:szCs w:val="24"/>
          </w:rPr>
          <w:instrText xml:space="preserve"> PAGE   \* MERGEFORMAT </w:instrText>
        </w:r>
        <w:r w:rsidRPr="00BB495F">
          <w:rPr>
            <w:rFonts w:ascii="Times New Roman" w:hAnsi="Times New Roman" w:cs="Times New Roman"/>
            <w:sz w:val="24"/>
            <w:szCs w:val="24"/>
          </w:rPr>
          <w:fldChar w:fldCharType="separate"/>
        </w:r>
        <w:r w:rsidR="00E27891">
          <w:rPr>
            <w:rFonts w:ascii="Times New Roman" w:hAnsi="Times New Roman" w:cs="Times New Roman"/>
            <w:noProof/>
            <w:sz w:val="24"/>
            <w:szCs w:val="24"/>
          </w:rPr>
          <w:t>4</w:t>
        </w:r>
        <w:r w:rsidRPr="00BB495F">
          <w:rPr>
            <w:rFonts w:ascii="Times New Roman" w:hAnsi="Times New Roman" w:cs="Times New Roman"/>
            <w:noProof/>
            <w:sz w:val="24"/>
            <w:szCs w:val="24"/>
          </w:rPr>
          <w:fldChar w:fldCharType="end"/>
        </w:r>
      </w:p>
    </w:sdtContent>
  </w:sdt>
  <w:p w:rsidR="00BB495F" w:rsidRDefault="00BB495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1732505"/>
      <w:docPartObj>
        <w:docPartGallery w:val="Page Numbers (Top of Page)"/>
        <w:docPartUnique/>
      </w:docPartObj>
    </w:sdtPr>
    <w:sdtEndPr>
      <w:rPr>
        <w:noProof/>
      </w:rPr>
    </w:sdtEndPr>
    <w:sdtContent>
      <w:p w:rsidR="003E0707" w:rsidRPr="00BB495F" w:rsidRDefault="003E0707" w:rsidP="003E0707">
        <w:pPr>
          <w:pStyle w:val="Header"/>
          <w:jc w:val="right"/>
          <w:rPr>
            <w:rFonts w:ascii="Times New Roman" w:hAnsi="Times New Roman" w:cs="Times New Roman"/>
            <w:sz w:val="24"/>
            <w:szCs w:val="24"/>
          </w:rPr>
        </w:pPr>
        <w:r w:rsidRPr="00BB495F">
          <w:rPr>
            <w:rFonts w:ascii="Times New Roman" w:hAnsi="Times New Roman" w:cs="Times New Roman"/>
            <w:sz w:val="24"/>
            <w:szCs w:val="24"/>
          </w:rPr>
          <w:t>Running Header: IMPACT OF COLONIZATION ON AFRICAN LANGUAGES</w:t>
        </w:r>
        <w:r w:rsidRPr="00BB495F">
          <w:rPr>
            <w:rFonts w:ascii="Times New Roman" w:hAnsi="Times New Roman" w:cs="Times New Roman"/>
            <w:sz w:val="24"/>
            <w:szCs w:val="24"/>
          </w:rPr>
          <w:tab/>
        </w:r>
        <w:r w:rsidRPr="00BB495F">
          <w:rPr>
            <w:rFonts w:ascii="Times New Roman" w:hAnsi="Times New Roman" w:cs="Times New Roman"/>
            <w:sz w:val="24"/>
            <w:szCs w:val="24"/>
          </w:rPr>
          <w:fldChar w:fldCharType="begin"/>
        </w:r>
        <w:r w:rsidRPr="00BB495F">
          <w:rPr>
            <w:rFonts w:ascii="Times New Roman" w:hAnsi="Times New Roman" w:cs="Times New Roman"/>
            <w:sz w:val="24"/>
            <w:szCs w:val="24"/>
          </w:rPr>
          <w:instrText xml:space="preserve"> PAGE   \* MERGEFORMAT </w:instrText>
        </w:r>
        <w:r w:rsidRPr="00BB495F">
          <w:rPr>
            <w:rFonts w:ascii="Times New Roman" w:hAnsi="Times New Roman" w:cs="Times New Roman"/>
            <w:sz w:val="24"/>
            <w:szCs w:val="24"/>
          </w:rPr>
          <w:fldChar w:fldCharType="separate"/>
        </w:r>
        <w:r w:rsidR="004D4A5F">
          <w:rPr>
            <w:rFonts w:ascii="Times New Roman" w:hAnsi="Times New Roman" w:cs="Times New Roman"/>
            <w:noProof/>
            <w:sz w:val="24"/>
            <w:szCs w:val="24"/>
          </w:rPr>
          <w:t>1</w:t>
        </w:r>
        <w:r w:rsidRPr="00BB495F">
          <w:rPr>
            <w:rFonts w:ascii="Times New Roman" w:hAnsi="Times New Roman" w:cs="Times New Roman"/>
            <w:noProof/>
            <w:sz w:val="24"/>
            <w:szCs w:val="24"/>
          </w:rPr>
          <w:fldChar w:fldCharType="end"/>
        </w:r>
      </w:p>
    </w:sdtContent>
  </w:sdt>
  <w:p w:rsidR="00BB495F" w:rsidRDefault="00BB49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208"/>
    <w:rsid w:val="0015313C"/>
    <w:rsid w:val="00260409"/>
    <w:rsid w:val="002F42AC"/>
    <w:rsid w:val="00341526"/>
    <w:rsid w:val="003E0707"/>
    <w:rsid w:val="00485D13"/>
    <w:rsid w:val="004C1BCE"/>
    <w:rsid w:val="004D4A5F"/>
    <w:rsid w:val="004E61E3"/>
    <w:rsid w:val="004E742A"/>
    <w:rsid w:val="005B0320"/>
    <w:rsid w:val="00605D71"/>
    <w:rsid w:val="00622A47"/>
    <w:rsid w:val="006F01AC"/>
    <w:rsid w:val="00861FE0"/>
    <w:rsid w:val="0086701E"/>
    <w:rsid w:val="008D0244"/>
    <w:rsid w:val="00921EEA"/>
    <w:rsid w:val="009373E9"/>
    <w:rsid w:val="009D562D"/>
    <w:rsid w:val="00A34735"/>
    <w:rsid w:val="00A50B1C"/>
    <w:rsid w:val="00AE0760"/>
    <w:rsid w:val="00AF3BAA"/>
    <w:rsid w:val="00B948FA"/>
    <w:rsid w:val="00BB495F"/>
    <w:rsid w:val="00BE4208"/>
    <w:rsid w:val="00C708B7"/>
    <w:rsid w:val="00CE049D"/>
    <w:rsid w:val="00CE22E8"/>
    <w:rsid w:val="00D01D18"/>
    <w:rsid w:val="00D5567F"/>
    <w:rsid w:val="00D75BC8"/>
    <w:rsid w:val="00D96B11"/>
    <w:rsid w:val="00DE17F0"/>
    <w:rsid w:val="00E27891"/>
    <w:rsid w:val="00E62162"/>
    <w:rsid w:val="00E84E71"/>
    <w:rsid w:val="00F23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F723"/>
  <w15:chartTrackingRefBased/>
  <w15:docId w15:val="{514CB1EF-19F8-418C-A838-952B1F1A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49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95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B495F"/>
  </w:style>
  <w:style w:type="paragraph" w:styleId="Header">
    <w:name w:val="header"/>
    <w:basedOn w:val="Normal"/>
    <w:link w:val="HeaderChar"/>
    <w:uiPriority w:val="99"/>
    <w:unhideWhenUsed/>
    <w:rsid w:val="00BB4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95F"/>
  </w:style>
  <w:style w:type="paragraph" w:styleId="Footer">
    <w:name w:val="footer"/>
    <w:basedOn w:val="Normal"/>
    <w:link w:val="FooterChar"/>
    <w:uiPriority w:val="99"/>
    <w:unhideWhenUsed/>
    <w:rsid w:val="00BB4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17070">
      <w:bodyDiv w:val="1"/>
      <w:marLeft w:val="0"/>
      <w:marRight w:val="0"/>
      <w:marTop w:val="0"/>
      <w:marBottom w:val="0"/>
      <w:divBdr>
        <w:top w:val="none" w:sz="0" w:space="0" w:color="auto"/>
        <w:left w:val="none" w:sz="0" w:space="0" w:color="auto"/>
        <w:bottom w:val="none" w:sz="0" w:space="0" w:color="auto"/>
        <w:right w:val="none" w:sz="0" w:space="0" w:color="auto"/>
      </w:divBdr>
    </w:div>
    <w:div w:id="875115624">
      <w:bodyDiv w:val="1"/>
      <w:marLeft w:val="0"/>
      <w:marRight w:val="0"/>
      <w:marTop w:val="0"/>
      <w:marBottom w:val="0"/>
      <w:divBdr>
        <w:top w:val="none" w:sz="0" w:space="0" w:color="auto"/>
        <w:left w:val="none" w:sz="0" w:space="0" w:color="auto"/>
        <w:bottom w:val="none" w:sz="0" w:space="0" w:color="auto"/>
        <w:right w:val="none" w:sz="0" w:space="0" w:color="auto"/>
      </w:divBdr>
    </w:div>
    <w:div w:id="130037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Swa01</b:Tag>
    <b:SourceType>Book</b:SourceType>
    <b:Guid>{FFE8802B-9A11-4A76-B935-837695AD87A1}</b:Guid>
    <b:Title>Words of the World: The Global Language System</b:Title>
    <b:Year>2001</b:Year>
    <b:Author>
      <b:Author>
        <b:NameList>
          <b:Person>
            <b:Last>Swaan</b:Last>
            <b:First>Abram</b:First>
          </b:Person>
        </b:NameList>
      </b:Author>
    </b:Author>
    <b:City>Oxford</b:City>
    <b:Publisher>Blackwell Publishers Ltd</b:Publisher>
    <b:RefOrder>1</b:RefOrder>
  </b:Source>
</b:Sources>
</file>

<file path=customXml/itemProps1.xml><?xml version="1.0" encoding="utf-8"?>
<ds:datastoreItem xmlns:ds="http://schemas.openxmlformats.org/officeDocument/2006/customXml" ds:itemID="{BCDC4C35-F66D-46E1-8F53-DEFCC245F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3</cp:revision>
  <dcterms:created xsi:type="dcterms:W3CDTF">2020-06-11T19:28:00Z</dcterms:created>
  <dcterms:modified xsi:type="dcterms:W3CDTF">2020-06-11T19:29:00Z</dcterms:modified>
</cp:coreProperties>
</file>